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E0" w:rsidRDefault="00E922E0" w:rsidP="00E922E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10-11 класс (среднее общее образование)</w:t>
      </w:r>
    </w:p>
    <w:p w:rsidR="00FA04CA" w:rsidRDefault="00FA04CA" w:rsidP="00E922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PT Astra Serif" w:hAnsi="PT Astra Serif"/>
          <w:color w:val="000000"/>
          <w:spacing w:val="-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Рабочая программа по предмету составлена в соответствии с федеральным государственным образовательным стандартом среднего общего образования. 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 </w:t>
      </w:r>
    </w:p>
    <w:p w:rsidR="00E922E0" w:rsidRDefault="00E922E0" w:rsidP="00E922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PT Astra Serif" w:hAnsi="PT Astra Serif"/>
          <w:color w:val="000000"/>
          <w:spacing w:val="1"/>
          <w:sz w:val="28"/>
          <w:szCs w:val="28"/>
        </w:rPr>
      </w:pPr>
      <w:r>
        <w:rPr>
          <w:rFonts w:ascii="PT Astra Serif" w:hAnsi="PT Astra Serif"/>
          <w:color w:val="000000"/>
          <w:spacing w:val="1"/>
          <w:sz w:val="28"/>
          <w:szCs w:val="28"/>
        </w:rPr>
        <w:t xml:space="preserve">Основными задачами курса русского языка в 10-11 классе  являются </w:t>
      </w:r>
      <w:proofErr w:type="gramStart"/>
      <w:r>
        <w:rPr>
          <w:rFonts w:ascii="PT Astra Serif" w:hAnsi="PT Astra Serif"/>
          <w:color w:val="000000"/>
          <w:spacing w:val="1"/>
          <w:sz w:val="28"/>
          <w:szCs w:val="28"/>
        </w:rPr>
        <w:t>следующие</w:t>
      </w:r>
      <w:proofErr w:type="gramEnd"/>
      <w:r>
        <w:rPr>
          <w:rFonts w:ascii="PT Astra Serif" w:hAnsi="PT Astra Serif"/>
          <w:color w:val="000000"/>
          <w:spacing w:val="1"/>
          <w:sz w:val="28"/>
          <w:szCs w:val="28"/>
        </w:rPr>
        <w:t>:</w:t>
      </w:r>
    </w:p>
    <w:p w:rsidR="00E922E0" w:rsidRDefault="00E922E0" w:rsidP="00E922E0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pacing w:val="1"/>
          <w:sz w:val="28"/>
          <w:szCs w:val="28"/>
        </w:rPr>
        <w:t xml:space="preserve">- </w:t>
      </w:r>
      <w:proofErr w:type="spellStart"/>
      <w:r>
        <w:rPr>
          <w:rFonts w:ascii="PT Astra Serif" w:hAnsi="PT Astra Serif"/>
          <w:color w:val="000000"/>
          <w:spacing w:val="1"/>
          <w:sz w:val="28"/>
          <w:szCs w:val="28"/>
        </w:rPr>
        <w:t>здоровьесбережение</w:t>
      </w:r>
      <w:proofErr w:type="spellEnd"/>
      <w:r>
        <w:rPr>
          <w:rFonts w:ascii="PT Astra Serif" w:hAnsi="PT Astra Serif"/>
          <w:color w:val="000000"/>
          <w:spacing w:val="1"/>
          <w:sz w:val="28"/>
          <w:szCs w:val="28"/>
        </w:rPr>
        <w:t xml:space="preserve"> учащихся (установление микроклимата на уроке, индивидуальный подход к учащимся)</w:t>
      </w:r>
    </w:p>
    <w:p w:rsidR="00E922E0" w:rsidRDefault="00E922E0" w:rsidP="00E922E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pacing w:val="-3"/>
          <w:sz w:val="28"/>
          <w:szCs w:val="28"/>
        </w:rPr>
        <w:t>- закрепление и углубление знаний, развитие умений учащихся по фоне</w:t>
      </w:r>
      <w:r>
        <w:rPr>
          <w:rFonts w:ascii="PT Astra Serif" w:hAnsi="PT Astra Serif"/>
          <w:color w:val="000000"/>
          <w:spacing w:val="-3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-2"/>
          <w:sz w:val="28"/>
          <w:szCs w:val="28"/>
        </w:rPr>
        <w:t>тике и графике, лексике и  фразеологии, грамматике и правописанию;</w:t>
      </w:r>
    </w:p>
    <w:p w:rsidR="00E922E0" w:rsidRDefault="00E922E0" w:rsidP="00E922E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pacing w:val="-2"/>
          <w:sz w:val="28"/>
          <w:szCs w:val="28"/>
        </w:rPr>
        <w:t>- совершенствование орфографической и пунктуационной грамот</w:t>
      </w:r>
      <w:r>
        <w:rPr>
          <w:rFonts w:ascii="PT Astra Serif" w:hAnsi="PT Astra Serif"/>
          <w:color w:val="000000"/>
          <w:spacing w:val="-2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-4"/>
          <w:sz w:val="28"/>
          <w:szCs w:val="28"/>
        </w:rPr>
        <w:t>ности учащихся;</w:t>
      </w:r>
    </w:p>
    <w:p w:rsidR="00E922E0" w:rsidRDefault="00E922E0" w:rsidP="00E922E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pacing w:val="1"/>
          <w:sz w:val="28"/>
          <w:szCs w:val="28"/>
        </w:rPr>
        <w:t>- закрепление и расширение знаний учащихся о тексте, совершенст</w:t>
      </w:r>
      <w:r>
        <w:rPr>
          <w:rFonts w:ascii="PT Astra Serif" w:hAnsi="PT Astra Serif"/>
          <w:color w:val="000000"/>
          <w:spacing w:val="1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4"/>
          <w:sz w:val="28"/>
          <w:szCs w:val="28"/>
        </w:rPr>
        <w:t>вование навыков конструирования текстов;</w:t>
      </w:r>
    </w:p>
    <w:p w:rsidR="00E922E0" w:rsidRDefault="00E922E0" w:rsidP="00E922E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pacing w:val="7"/>
          <w:sz w:val="28"/>
          <w:szCs w:val="28"/>
        </w:rPr>
        <w:t>- овладение общими сведениями о языке в соответствии с федеральным компонентом государственного стандарта</w:t>
      </w:r>
      <w:r>
        <w:rPr>
          <w:rFonts w:ascii="PT Astra Serif" w:hAnsi="PT Astra Serif"/>
          <w:color w:val="000000"/>
          <w:spacing w:val="2"/>
          <w:sz w:val="28"/>
          <w:szCs w:val="28"/>
        </w:rPr>
        <w:t>;</w:t>
      </w:r>
    </w:p>
    <w:p w:rsidR="00E922E0" w:rsidRDefault="00E922E0" w:rsidP="00E922E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>
        <w:rPr>
          <w:rFonts w:ascii="PT Astra Serif" w:hAnsi="PT Astra Serif"/>
          <w:color w:val="000000"/>
          <w:spacing w:val="1"/>
          <w:sz w:val="28"/>
          <w:szCs w:val="28"/>
        </w:rPr>
        <w:t xml:space="preserve"> -обеспечение дальнейшего овладения функциональными стилями </w:t>
      </w:r>
      <w:r>
        <w:rPr>
          <w:rFonts w:ascii="PT Astra Serif" w:hAnsi="PT Astra Serif"/>
          <w:color w:val="000000"/>
          <w:spacing w:val="-4"/>
          <w:sz w:val="28"/>
          <w:szCs w:val="28"/>
        </w:rPr>
        <w:t xml:space="preserve">речи с одновременным расширением знаний учащихся о стилях, их </w:t>
      </w:r>
      <w:r>
        <w:rPr>
          <w:rFonts w:ascii="PT Astra Serif" w:hAnsi="PT Astra Serif"/>
          <w:color w:val="000000"/>
          <w:spacing w:val="1"/>
          <w:sz w:val="28"/>
          <w:szCs w:val="28"/>
        </w:rPr>
        <w:t>признаках, правилах их использования;</w:t>
      </w:r>
    </w:p>
    <w:p w:rsidR="00E922E0" w:rsidRDefault="00E922E0" w:rsidP="00E922E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pacing w:val="-3"/>
          <w:sz w:val="28"/>
          <w:szCs w:val="28"/>
        </w:rPr>
      </w:pPr>
      <w:r>
        <w:rPr>
          <w:rFonts w:ascii="PT Astra Serif" w:hAnsi="PT Astra Serif"/>
          <w:color w:val="000000"/>
          <w:spacing w:val="1"/>
          <w:sz w:val="28"/>
          <w:szCs w:val="28"/>
        </w:rPr>
        <w:t>-обеспечение практического использования лингвистических зна</w:t>
      </w:r>
      <w:r>
        <w:rPr>
          <w:rFonts w:ascii="PT Astra Serif" w:hAnsi="PT Astra Serif"/>
          <w:color w:val="000000"/>
          <w:spacing w:val="1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-3"/>
          <w:sz w:val="28"/>
          <w:szCs w:val="28"/>
        </w:rPr>
        <w:t>ний и умений на уроках литературы, полноценного восприятия уча</w:t>
      </w:r>
      <w:r>
        <w:rPr>
          <w:rFonts w:ascii="PT Astra Serif" w:hAnsi="PT Astra Serif"/>
          <w:color w:val="000000"/>
          <w:spacing w:val="-3"/>
          <w:sz w:val="28"/>
          <w:szCs w:val="28"/>
        </w:rPr>
        <w:softHyphen/>
        <w:t>щимися содержания литературного произведения через его художе</w:t>
      </w:r>
      <w:r>
        <w:rPr>
          <w:rFonts w:ascii="PT Astra Serif" w:hAnsi="PT Astra Serif"/>
          <w:color w:val="000000"/>
          <w:spacing w:val="-3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-2"/>
          <w:sz w:val="28"/>
          <w:szCs w:val="28"/>
        </w:rPr>
        <w:t>ственно-языковую форму;</w:t>
      </w:r>
    </w:p>
    <w:p w:rsidR="00E922E0" w:rsidRDefault="00E922E0" w:rsidP="00E922E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pacing w:val="-3"/>
          <w:sz w:val="28"/>
          <w:szCs w:val="28"/>
        </w:rPr>
        <w:t xml:space="preserve">-способствование развитию речи и мышления учащихся на </w:t>
      </w:r>
      <w:proofErr w:type="spellStart"/>
      <w:r>
        <w:rPr>
          <w:rFonts w:ascii="PT Astra Serif" w:hAnsi="PT Astra Serif"/>
          <w:color w:val="000000"/>
          <w:spacing w:val="-3"/>
          <w:sz w:val="28"/>
          <w:szCs w:val="28"/>
        </w:rPr>
        <w:t>меж</w:t>
      </w:r>
      <w:r>
        <w:rPr>
          <w:rFonts w:ascii="PT Astra Serif" w:hAnsi="PT Astra Serif"/>
          <w:color w:val="000000"/>
          <w:spacing w:val="-3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-2"/>
          <w:sz w:val="28"/>
          <w:szCs w:val="28"/>
        </w:rPr>
        <w:t>предметной</w:t>
      </w:r>
      <w:proofErr w:type="spellEnd"/>
      <w:r>
        <w:rPr>
          <w:rFonts w:ascii="PT Astra Serif" w:hAnsi="PT Astra Serif"/>
          <w:color w:val="000000"/>
          <w:spacing w:val="-2"/>
          <w:sz w:val="28"/>
          <w:szCs w:val="28"/>
        </w:rPr>
        <w:t xml:space="preserve"> основе.</w:t>
      </w:r>
    </w:p>
    <w:p w:rsidR="00E922E0" w:rsidRDefault="00E922E0" w:rsidP="00E922E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pacing w:val="-3"/>
          <w:sz w:val="28"/>
          <w:szCs w:val="28"/>
        </w:rPr>
      </w:pPr>
      <w:r>
        <w:rPr>
          <w:rFonts w:ascii="PT Astra Serif" w:hAnsi="PT Astra Serif"/>
          <w:color w:val="000000"/>
          <w:spacing w:val="-1"/>
          <w:sz w:val="28"/>
          <w:szCs w:val="28"/>
        </w:rPr>
        <w:t>Повторение изученного материала не является главным в со</w:t>
      </w:r>
      <w:r>
        <w:rPr>
          <w:rFonts w:ascii="PT Astra Serif" w:hAnsi="PT Astra Serif"/>
          <w:color w:val="000000"/>
          <w:spacing w:val="-1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4"/>
          <w:sz w:val="28"/>
          <w:szCs w:val="28"/>
        </w:rPr>
        <w:t xml:space="preserve">держании курса русского языка в 10-11 классах. </w:t>
      </w:r>
      <w:r>
        <w:rPr>
          <w:rFonts w:ascii="PT Astra Serif" w:hAnsi="PT Astra Serif"/>
          <w:color w:val="000000"/>
          <w:spacing w:val="-3"/>
          <w:sz w:val="28"/>
          <w:szCs w:val="28"/>
        </w:rPr>
        <w:t xml:space="preserve">Ранее изученное по русскому языку будет выступать </w:t>
      </w:r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основой овладения языком </w:t>
      </w:r>
      <w:proofErr w:type="gramStart"/>
      <w:r>
        <w:rPr>
          <w:rFonts w:ascii="PT Astra Serif" w:hAnsi="PT Astra Serif"/>
          <w:color w:val="000000"/>
          <w:spacing w:val="3"/>
          <w:sz w:val="28"/>
          <w:szCs w:val="28"/>
        </w:rPr>
        <w:t>на</w:t>
      </w:r>
      <w:proofErr w:type="gramEnd"/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 более высо</w:t>
      </w:r>
      <w:r>
        <w:rPr>
          <w:rFonts w:ascii="PT Astra Serif" w:hAnsi="PT Astra Serif"/>
          <w:color w:val="000000"/>
          <w:spacing w:val="3"/>
          <w:sz w:val="28"/>
          <w:szCs w:val="28"/>
        </w:rPr>
        <w:softHyphen/>
      </w:r>
      <w:proofErr w:type="gramStart"/>
      <w:r>
        <w:rPr>
          <w:rFonts w:ascii="PT Astra Serif" w:hAnsi="PT Astra Serif"/>
          <w:color w:val="000000"/>
          <w:spacing w:val="-3"/>
          <w:sz w:val="28"/>
          <w:szCs w:val="28"/>
        </w:rPr>
        <w:t>ком уровне — на уровне текста, речевых стилей, в особенности на</w:t>
      </w:r>
      <w:r>
        <w:rPr>
          <w:rFonts w:ascii="PT Astra Serif" w:hAnsi="PT Astra Serif"/>
          <w:color w:val="000000"/>
          <w:spacing w:val="-3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-2"/>
          <w:sz w:val="28"/>
          <w:szCs w:val="28"/>
        </w:rPr>
        <w:t>учного, на уровне формиро</w:t>
      </w:r>
      <w:r>
        <w:rPr>
          <w:rFonts w:ascii="PT Astra Serif" w:hAnsi="PT Astra Serif"/>
          <w:color w:val="000000"/>
          <w:spacing w:val="-2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-4"/>
          <w:sz w:val="28"/>
          <w:szCs w:val="28"/>
        </w:rPr>
        <w:t xml:space="preserve">вания индивидуально-речевого стиля учащихся и овладения общими 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сведениями о языке, осмысления его сущности, динамики развития, </w:t>
      </w:r>
      <w:r>
        <w:rPr>
          <w:rFonts w:ascii="PT Astra Serif" w:hAnsi="PT Astra Serif"/>
          <w:color w:val="000000"/>
          <w:spacing w:val="2"/>
          <w:sz w:val="28"/>
          <w:szCs w:val="28"/>
        </w:rPr>
        <w:t>его органичной взаимосвязи с жизнью общества, с историей наро</w:t>
      </w:r>
      <w:r>
        <w:rPr>
          <w:rFonts w:ascii="PT Astra Serif" w:hAnsi="PT Astra Serif"/>
          <w:color w:val="000000"/>
          <w:spacing w:val="2"/>
          <w:sz w:val="28"/>
          <w:szCs w:val="28"/>
        </w:rPr>
        <w:softHyphen/>
        <w:t xml:space="preserve">да, с языками других </w:t>
      </w:r>
      <w:proofErr w:type="gramEnd"/>
    </w:p>
    <w:p w:rsidR="00E922E0" w:rsidRDefault="00E922E0" w:rsidP="00E922E0">
      <w:pPr>
        <w:shd w:val="clear" w:color="auto" w:fill="FFFFFF"/>
        <w:spacing w:after="0" w:line="240" w:lineRule="auto"/>
        <w:jc w:val="both"/>
        <w:rPr>
          <w:rFonts w:ascii="PT Astra Serif" w:hAnsi="PT Astra Serif"/>
          <w:color w:val="000000"/>
          <w:spacing w:val="2"/>
          <w:sz w:val="28"/>
          <w:szCs w:val="28"/>
        </w:rPr>
      </w:pPr>
      <w:r>
        <w:rPr>
          <w:rFonts w:ascii="PT Astra Serif" w:hAnsi="PT Astra Serif"/>
          <w:color w:val="000000"/>
          <w:spacing w:val="2"/>
          <w:sz w:val="28"/>
          <w:szCs w:val="28"/>
        </w:rPr>
        <w:t>народов.</w:t>
      </w:r>
    </w:p>
    <w:p w:rsidR="00E922E0" w:rsidRDefault="00E922E0" w:rsidP="00E922E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Лингвистический разбор отличается от ранее практиковавшегося </w:t>
      </w:r>
      <w:r>
        <w:rPr>
          <w:rFonts w:ascii="PT Astra Serif" w:hAnsi="PT Astra Serif"/>
          <w:color w:val="000000"/>
          <w:spacing w:val="-4"/>
          <w:sz w:val="28"/>
          <w:szCs w:val="28"/>
        </w:rPr>
        <w:t>тем, что он, кроме традиционных лингвистических действий, пред</w:t>
      </w:r>
      <w:r>
        <w:rPr>
          <w:rFonts w:ascii="PT Astra Serif" w:hAnsi="PT Astra Serif"/>
          <w:color w:val="000000"/>
          <w:spacing w:val="-4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-2"/>
          <w:sz w:val="28"/>
          <w:szCs w:val="28"/>
        </w:rPr>
        <w:t xml:space="preserve">полагает установление взаимосвязи фонетической, грамматической </w:t>
      </w:r>
      <w:r>
        <w:rPr>
          <w:rFonts w:ascii="PT Astra Serif" w:hAnsi="PT Astra Serif"/>
          <w:color w:val="000000"/>
          <w:spacing w:val="-3"/>
          <w:sz w:val="28"/>
          <w:szCs w:val="28"/>
        </w:rPr>
        <w:t xml:space="preserve">характеристики слова или предложения с их правописанием; разбор </w:t>
      </w:r>
      <w:r>
        <w:rPr>
          <w:rFonts w:ascii="PT Astra Serif" w:hAnsi="PT Astra Serif"/>
          <w:color w:val="000000"/>
          <w:spacing w:val="-1"/>
          <w:sz w:val="28"/>
          <w:szCs w:val="28"/>
        </w:rPr>
        <w:t>начинается с выявления в предложении или тексте нужного языко</w:t>
      </w:r>
      <w:r>
        <w:rPr>
          <w:rFonts w:ascii="PT Astra Serif" w:hAnsi="PT Astra Serif"/>
          <w:color w:val="000000"/>
          <w:spacing w:val="-1"/>
          <w:sz w:val="28"/>
          <w:szCs w:val="28"/>
        </w:rPr>
        <w:softHyphen/>
        <w:t xml:space="preserve">вого факта, устанавливается связь между разными сторонами </w:t>
      </w:r>
      <w:r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pacing w:val="-1"/>
          <w:sz w:val="28"/>
          <w:szCs w:val="28"/>
        </w:rPr>
        <w:t>язы</w:t>
      </w:r>
      <w:r>
        <w:rPr>
          <w:rFonts w:ascii="PT Astra Serif" w:hAnsi="PT Astra Serif"/>
          <w:color w:val="000000"/>
          <w:spacing w:val="-1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-4"/>
          <w:sz w:val="28"/>
          <w:szCs w:val="28"/>
        </w:rPr>
        <w:t>ковой системы.</w:t>
      </w:r>
      <w:proofErr w:type="gramEnd"/>
    </w:p>
    <w:p w:rsidR="00E922E0" w:rsidRDefault="00E922E0" w:rsidP="00E922E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pacing w:val="-3"/>
          <w:sz w:val="28"/>
          <w:szCs w:val="28"/>
        </w:rPr>
      </w:pP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Развитие речи, его содержание и формы определяются </w:t>
      </w:r>
      <w:r>
        <w:rPr>
          <w:rFonts w:ascii="PT Astra Serif" w:hAnsi="PT Astra Serif"/>
          <w:color w:val="000000"/>
          <w:spacing w:val="-2"/>
          <w:sz w:val="28"/>
          <w:szCs w:val="28"/>
        </w:rPr>
        <w:t xml:space="preserve"> сближением курса русского языка с литературой, систематиче</w:t>
      </w:r>
      <w:r>
        <w:rPr>
          <w:rFonts w:ascii="PT Astra Serif" w:hAnsi="PT Astra Serif"/>
          <w:color w:val="000000"/>
          <w:spacing w:val="-2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-3"/>
          <w:sz w:val="28"/>
          <w:szCs w:val="28"/>
        </w:rPr>
        <w:t>ским обращением к текстам изучаемых в старших классах  произве</w:t>
      </w:r>
      <w:r>
        <w:rPr>
          <w:rFonts w:ascii="PT Astra Serif" w:hAnsi="PT Astra Serif"/>
          <w:color w:val="000000"/>
          <w:spacing w:val="-3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дений, выходом на изобразительно-выразительные средства, чем </w:t>
      </w:r>
      <w:r>
        <w:rPr>
          <w:rFonts w:ascii="PT Astra Serif" w:hAnsi="PT Astra Serif"/>
          <w:color w:val="000000"/>
          <w:spacing w:val="-4"/>
          <w:sz w:val="28"/>
          <w:szCs w:val="28"/>
        </w:rPr>
        <w:t>обеспечивается более высокий уровень восприятия учащимися худо</w:t>
      </w:r>
      <w:r>
        <w:rPr>
          <w:rFonts w:ascii="PT Astra Serif" w:hAnsi="PT Astra Serif"/>
          <w:color w:val="000000"/>
          <w:spacing w:val="-4"/>
          <w:sz w:val="28"/>
          <w:szCs w:val="28"/>
        </w:rPr>
        <w:softHyphen/>
      </w:r>
      <w:r>
        <w:rPr>
          <w:rFonts w:ascii="PT Astra Serif" w:hAnsi="PT Astra Serif"/>
          <w:color w:val="000000"/>
          <w:sz w:val="28"/>
          <w:szCs w:val="28"/>
        </w:rPr>
        <w:t xml:space="preserve">жественной формы произведения, более глубокое </w:t>
      </w:r>
      <w:r>
        <w:rPr>
          <w:rFonts w:ascii="PT Astra Serif" w:hAnsi="PT Astra Serif"/>
          <w:color w:val="000000"/>
          <w:sz w:val="28"/>
          <w:szCs w:val="28"/>
        </w:rPr>
        <w:lastRenderedPageBreak/>
        <w:t xml:space="preserve">проникновение в 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его идейно-образное, эстетическое, нравственное содержание.   </w:t>
      </w:r>
    </w:p>
    <w:p w:rsidR="00E922E0" w:rsidRDefault="00E922E0" w:rsidP="00E922E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>
        <w:rPr>
          <w:rFonts w:ascii="PT Astra Serif" w:hAnsi="PT Astra Serif"/>
          <w:color w:val="000000"/>
          <w:spacing w:val="1"/>
          <w:sz w:val="28"/>
          <w:szCs w:val="28"/>
        </w:rPr>
        <w:t>Преобладающими становятся виды рабо</w:t>
      </w:r>
      <w:r>
        <w:rPr>
          <w:rFonts w:ascii="PT Astra Serif" w:hAnsi="PT Astra Serif"/>
          <w:color w:val="000000"/>
          <w:spacing w:val="1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6"/>
          <w:sz w:val="28"/>
          <w:szCs w:val="28"/>
        </w:rPr>
        <w:t xml:space="preserve">ты, связанные с анализом текста, его переработкой, а также </w:t>
      </w:r>
      <w:r>
        <w:rPr>
          <w:rFonts w:ascii="PT Astra Serif" w:hAnsi="PT Astra Serif"/>
          <w:color w:val="000000"/>
          <w:spacing w:val="-4"/>
          <w:sz w:val="28"/>
          <w:szCs w:val="28"/>
        </w:rPr>
        <w:t xml:space="preserve">составление учащимися </w:t>
      </w:r>
    </w:p>
    <w:p w:rsidR="00E922E0" w:rsidRDefault="00E922E0" w:rsidP="00E922E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pacing w:val="-4"/>
          <w:sz w:val="28"/>
          <w:szCs w:val="28"/>
        </w:rPr>
        <w:t xml:space="preserve">своего, авторского, текста. </w:t>
      </w:r>
      <w:r>
        <w:rPr>
          <w:rFonts w:ascii="PT Astra Serif" w:hAnsi="PT Astra Serif"/>
          <w:color w:val="000000"/>
          <w:spacing w:val="-3"/>
          <w:sz w:val="28"/>
          <w:szCs w:val="28"/>
        </w:rPr>
        <w:t xml:space="preserve"> </w:t>
      </w:r>
    </w:p>
    <w:p w:rsidR="00E922E0" w:rsidRDefault="00E922E0" w:rsidP="00E922E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pacing w:val="-6"/>
          <w:sz w:val="28"/>
          <w:szCs w:val="28"/>
        </w:rPr>
      </w:pPr>
      <w:r>
        <w:rPr>
          <w:rFonts w:ascii="PT Astra Serif" w:hAnsi="PT Astra Serif"/>
          <w:color w:val="000000"/>
          <w:spacing w:val="-4"/>
          <w:sz w:val="28"/>
          <w:szCs w:val="28"/>
        </w:rPr>
        <w:t>Главным в программе 10-11 классов  является раздел, в котором рассматри</w:t>
      </w:r>
      <w:r>
        <w:rPr>
          <w:rFonts w:ascii="PT Astra Serif" w:hAnsi="PT Astra Serif"/>
          <w:color w:val="000000"/>
          <w:spacing w:val="-4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-6"/>
          <w:sz w:val="28"/>
          <w:szCs w:val="28"/>
        </w:rPr>
        <w:t>ваются стили речи. Особое внимание в 10 классе уделяется научному стилю, его практическому применению.</w:t>
      </w:r>
    </w:p>
    <w:p w:rsidR="00E922E0" w:rsidRDefault="00E922E0" w:rsidP="00E922E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pacing w:val="2"/>
          <w:sz w:val="28"/>
          <w:szCs w:val="28"/>
        </w:rPr>
      </w:pPr>
      <w:r>
        <w:rPr>
          <w:rFonts w:ascii="PT Astra Serif" w:hAnsi="PT Astra Serif"/>
          <w:color w:val="000000"/>
          <w:spacing w:val="1"/>
          <w:sz w:val="28"/>
          <w:szCs w:val="28"/>
        </w:rPr>
        <w:t>Главное направление программы — проникновение в язык, ин</w:t>
      </w:r>
      <w:r>
        <w:rPr>
          <w:rFonts w:ascii="PT Astra Serif" w:hAnsi="PT Astra Serif"/>
          <w:color w:val="000000"/>
          <w:spacing w:val="1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2"/>
          <w:sz w:val="28"/>
          <w:szCs w:val="28"/>
        </w:rPr>
        <w:t xml:space="preserve">дивидуальный стиль писателя, в авторское начало произведения, </w:t>
      </w:r>
      <w:r>
        <w:rPr>
          <w:rFonts w:ascii="PT Astra Serif" w:hAnsi="PT Astra Serif"/>
          <w:color w:val="000000"/>
          <w:spacing w:val="6"/>
          <w:sz w:val="28"/>
          <w:szCs w:val="28"/>
        </w:rPr>
        <w:t>сосредоточение внимания не только на словесном материале текс</w:t>
      </w:r>
      <w:r>
        <w:rPr>
          <w:rFonts w:ascii="PT Astra Serif" w:hAnsi="PT Astra Serif"/>
          <w:color w:val="000000"/>
          <w:spacing w:val="6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1"/>
          <w:sz w:val="28"/>
          <w:szCs w:val="28"/>
        </w:rPr>
        <w:t xml:space="preserve">та, на тропах и стилистических фигурах, но и на всех других </w:t>
      </w:r>
      <w:r>
        <w:rPr>
          <w:rFonts w:ascii="PT Astra Serif" w:hAnsi="PT Astra Serif"/>
          <w:color w:val="000000"/>
          <w:spacing w:val="2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pacing w:val="1"/>
          <w:sz w:val="28"/>
          <w:szCs w:val="28"/>
        </w:rPr>
        <w:t>струк</w:t>
      </w:r>
      <w:r>
        <w:rPr>
          <w:rFonts w:ascii="PT Astra Serif" w:hAnsi="PT Astra Serif"/>
          <w:color w:val="000000"/>
          <w:spacing w:val="1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2"/>
          <w:sz w:val="28"/>
          <w:szCs w:val="28"/>
        </w:rPr>
        <w:t>турных элементах художественного произведения, создаваемых сло</w:t>
      </w:r>
      <w:r>
        <w:rPr>
          <w:rFonts w:ascii="PT Astra Serif" w:hAnsi="PT Astra Serif"/>
          <w:color w:val="000000"/>
          <w:spacing w:val="2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9"/>
          <w:sz w:val="28"/>
          <w:szCs w:val="28"/>
        </w:rPr>
        <w:t xml:space="preserve">вом,— на образах-персонажах, композиции, идейном замысле, </w:t>
      </w:r>
      <w:r>
        <w:rPr>
          <w:rFonts w:ascii="PT Astra Serif" w:hAnsi="PT Astra Serif"/>
          <w:color w:val="000000"/>
          <w:spacing w:val="4"/>
          <w:sz w:val="28"/>
          <w:szCs w:val="28"/>
        </w:rPr>
        <w:t>образе автора. Такой подход принципиально важен как с точки зре</w:t>
      </w:r>
      <w:r>
        <w:rPr>
          <w:rFonts w:ascii="PT Astra Serif" w:hAnsi="PT Astra Serif"/>
          <w:color w:val="000000"/>
          <w:spacing w:val="4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7"/>
          <w:sz w:val="28"/>
          <w:szCs w:val="28"/>
        </w:rPr>
        <w:t xml:space="preserve">ния полноценного восприятия художественного произведения (а </w:t>
      </w:r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этому работа над художественным стилем должна </w:t>
      </w:r>
      <w:proofErr w:type="gramStart"/>
      <w:r>
        <w:rPr>
          <w:rFonts w:ascii="PT Astra Serif" w:hAnsi="PT Astra Serif"/>
          <w:color w:val="000000"/>
          <w:spacing w:val="3"/>
          <w:sz w:val="28"/>
          <w:szCs w:val="28"/>
        </w:rPr>
        <w:t>способствовать</w:t>
      </w:r>
      <w:proofErr w:type="gramEnd"/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pacing w:val="2"/>
          <w:sz w:val="28"/>
          <w:szCs w:val="28"/>
        </w:rPr>
        <w:t>прежде всего), так и более глубокого понимания роли слова.</w:t>
      </w:r>
    </w:p>
    <w:p w:rsidR="00E922E0" w:rsidRDefault="00E922E0" w:rsidP="00E922E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pacing w:val="-2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Связь языка с литературой реализуется по несколь</w:t>
      </w:r>
      <w:r>
        <w:rPr>
          <w:rFonts w:ascii="PT Astra Serif" w:hAnsi="PT Astra Serif"/>
          <w:color w:val="000000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2"/>
          <w:sz w:val="28"/>
          <w:szCs w:val="28"/>
        </w:rPr>
        <w:t>ким направлениям, главными из которых являются чтение и рабо</w:t>
      </w:r>
      <w:r>
        <w:rPr>
          <w:rFonts w:ascii="PT Astra Serif" w:hAnsi="PT Astra Serif"/>
          <w:color w:val="000000"/>
          <w:spacing w:val="2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-2"/>
          <w:sz w:val="28"/>
          <w:szCs w:val="28"/>
        </w:rPr>
        <w:t>та с текстом, работа с художественно-языковыми средствами, раз</w:t>
      </w:r>
      <w:r>
        <w:rPr>
          <w:rFonts w:ascii="PT Astra Serif" w:hAnsi="PT Astra Serif"/>
          <w:color w:val="000000"/>
          <w:spacing w:val="-2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нообразные виды переложения текста (передачи его содержания) в </w:t>
      </w:r>
      <w:r>
        <w:rPr>
          <w:rFonts w:ascii="PT Astra Serif" w:hAnsi="PT Astra Serif"/>
          <w:color w:val="000000"/>
          <w:spacing w:val="-3"/>
          <w:sz w:val="28"/>
          <w:szCs w:val="28"/>
        </w:rPr>
        <w:t>устной и письменной формах, самовыражение и литературное твор</w:t>
      </w:r>
      <w:r>
        <w:rPr>
          <w:rFonts w:ascii="PT Astra Serif" w:hAnsi="PT Astra Serif"/>
          <w:color w:val="000000"/>
          <w:spacing w:val="-3"/>
          <w:sz w:val="28"/>
          <w:szCs w:val="28"/>
        </w:rPr>
        <w:softHyphen/>
      </w:r>
      <w:r>
        <w:rPr>
          <w:rFonts w:ascii="PT Astra Serif" w:hAnsi="PT Astra Serif"/>
          <w:color w:val="000000"/>
          <w:sz w:val="28"/>
          <w:szCs w:val="28"/>
        </w:rPr>
        <w:t xml:space="preserve">чество учащихся, публичная речь. </w:t>
      </w:r>
      <w:proofErr w:type="gramEnd"/>
    </w:p>
    <w:p w:rsidR="00E922E0" w:rsidRDefault="00E922E0" w:rsidP="00E922E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Приемы, методы и формы работы определяются указанными 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выше задачами курса и его содержанием. </w:t>
      </w:r>
      <w:proofErr w:type="gramStart"/>
      <w:r>
        <w:rPr>
          <w:rFonts w:ascii="PT Astra Serif" w:hAnsi="PT Astra Serif"/>
          <w:color w:val="000000"/>
          <w:spacing w:val="-1"/>
          <w:sz w:val="28"/>
          <w:szCs w:val="28"/>
        </w:rPr>
        <w:t>Возрастает роль разно</w:t>
      </w:r>
      <w:r>
        <w:rPr>
          <w:rFonts w:ascii="PT Astra Serif" w:hAnsi="PT Astra Serif"/>
          <w:color w:val="000000"/>
          <w:spacing w:val="-1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1"/>
          <w:sz w:val="28"/>
          <w:szCs w:val="28"/>
        </w:rPr>
        <w:t xml:space="preserve">образных видов самостоятельной работы, таких, как составление </w:t>
      </w:r>
      <w:r>
        <w:rPr>
          <w:rFonts w:ascii="PT Astra Serif" w:hAnsi="PT Astra Serif"/>
          <w:color w:val="000000"/>
          <w:spacing w:val="2"/>
          <w:sz w:val="28"/>
          <w:szCs w:val="28"/>
        </w:rPr>
        <w:t>плана, тезисов, конспекта, подготовка реферата, доклада, написа</w:t>
      </w:r>
      <w:r>
        <w:rPr>
          <w:rFonts w:ascii="PT Astra Serif" w:hAnsi="PT Astra Serif"/>
          <w:color w:val="000000"/>
          <w:spacing w:val="2"/>
          <w:sz w:val="28"/>
          <w:szCs w:val="28"/>
        </w:rPr>
        <w:softHyphen/>
        <w:t xml:space="preserve">ние аннотации, рецензий, самостоятельный анализ текста, </w:t>
      </w:r>
      <w:r>
        <w:rPr>
          <w:rFonts w:ascii="PT Astra Serif" w:hAnsi="PT Astra Serif"/>
          <w:color w:val="000000"/>
          <w:spacing w:val="-2"/>
          <w:sz w:val="28"/>
          <w:szCs w:val="28"/>
        </w:rPr>
        <w:t xml:space="preserve">целенаправленные выписки, аналитическое сообщение на основе 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pacing w:val="-2"/>
          <w:sz w:val="28"/>
          <w:szCs w:val="28"/>
        </w:rPr>
        <w:t>самостоятельного изучения текста (по плану, предложенному учи</w:t>
      </w:r>
      <w:r>
        <w:rPr>
          <w:rFonts w:ascii="PT Astra Serif" w:hAnsi="PT Astra Serif"/>
          <w:color w:val="000000"/>
          <w:spacing w:val="-2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3"/>
          <w:sz w:val="28"/>
          <w:szCs w:val="28"/>
        </w:rPr>
        <w:t>телем, а затем по собственному плану), творческие работы в жан</w:t>
      </w:r>
      <w:r>
        <w:rPr>
          <w:rFonts w:ascii="PT Astra Serif" w:hAnsi="PT Astra Serif"/>
          <w:color w:val="000000"/>
          <w:spacing w:val="3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4"/>
          <w:sz w:val="28"/>
          <w:szCs w:val="28"/>
        </w:rPr>
        <w:t>ре эссе, очерка, рассказа.</w:t>
      </w:r>
      <w:proofErr w:type="gramEnd"/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pacing w:val="-3"/>
          <w:sz w:val="28"/>
          <w:szCs w:val="28"/>
        </w:rPr>
        <w:t>Организуются наблюдения за речью окружающих, сбор соответст</w:t>
      </w:r>
      <w:r>
        <w:rPr>
          <w:rFonts w:ascii="PT Astra Serif" w:hAnsi="PT Astra Serif"/>
          <w:color w:val="000000"/>
          <w:spacing w:val="-3"/>
          <w:sz w:val="28"/>
          <w:szCs w:val="28"/>
        </w:rPr>
        <w:softHyphen/>
      </w:r>
      <w:r>
        <w:rPr>
          <w:rFonts w:ascii="PT Astra Serif" w:hAnsi="PT Astra Serif"/>
          <w:color w:val="000000"/>
          <w:sz w:val="28"/>
          <w:szCs w:val="28"/>
        </w:rPr>
        <w:t xml:space="preserve">вующего языкового материала </w:t>
      </w:r>
      <w:r>
        <w:rPr>
          <w:rFonts w:ascii="PT Astra Serif" w:hAnsi="PT Astra Serif"/>
          <w:iCs/>
          <w:color w:val="000000"/>
          <w:sz w:val="28"/>
          <w:szCs w:val="28"/>
        </w:rPr>
        <w:t xml:space="preserve">с </w:t>
      </w:r>
      <w:r>
        <w:rPr>
          <w:rFonts w:ascii="PT Astra Serif" w:hAnsi="PT Astra Serif"/>
          <w:color w:val="000000"/>
          <w:sz w:val="28"/>
          <w:szCs w:val="28"/>
        </w:rPr>
        <w:t>последующим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его использованием </w:t>
      </w:r>
      <w:r>
        <w:rPr>
          <w:rFonts w:ascii="PT Astra Serif" w:hAnsi="PT Astra Serif"/>
          <w:color w:val="000000"/>
          <w:spacing w:val="-1"/>
          <w:sz w:val="28"/>
          <w:szCs w:val="28"/>
        </w:rPr>
        <w:t>по заданию учителя.</w:t>
      </w:r>
    </w:p>
    <w:p w:rsidR="00E922E0" w:rsidRDefault="00E922E0" w:rsidP="00E922E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pacing w:val="1"/>
          <w:sz w:val="28"/>
          <w:szCs w:val="28"/>
        </w:rPr>
        <w:t>Поскольку рабочая программа ориентирована в основном на работу с текстом, задания для учащихся (независимо от изуча</w:t>
      </w:r>
      <w:r>
        <w:rPr>
          <w:rFonts w:ascii="PT Astra Serif" w:hAnsi="PT Astra Serif"/>
          <w:color w:val="000000"/>
          <w:spacing w:val="1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-1"/>
          <w:sz w:val="28"/>
          <w:szCs w:val="28"/>
        </w:rPr>
        <w:t>емой в данный момент темы) будут  носить комплекс</w:t>
      </w:r>
      <w:r>
        <w:rPr>
          <w:rFonts w:ascii="PT Astra Serif" w:hAnsi="PT Astra Serif"/>
          <w:color w:val="000000"/>
          <w:spacing w:val="-1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-3"/>
          <w:sz w:val="28"/>
          <w:szCs w:val="28"/>
        </w:rPr>
        <w:t xml:space="preserve">ный характер, т. е. наряду с освоением материала очередной темы </w:t>
      </w:r>
      <w:r>
        <w:rPr>
          <w:rFonts w:ascii="PT Astra Serif" w:hAnsi="PT Astra Serif"/>
          <w:color w:val="000000"/>
          <w:spacing w:val="-2"/>
          <w:sz w:val="28"/>
          <w:szCs w:val="28"/>
        </w:rPr>
        <w:t>учащиеся смогут анализировать стилевые особенности текста, со</w:t>
      </w:r>
      <w:r>
        <w:rPr>
          <w:rFonts w:ascii="PT Astra Serif" w:hAnsi="PT Astra Serif"/>
          <w:color w:val="000000"/>
          <w:spacing w:val="-2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-1"/>
          <w:sz w:val="28"/>
          <w:szCs w:val="28"/>
        </w:rPr>
        <w:t>держащиеся в нем изобразительно-выразительные средства, пунк</w:t>
      </w:r>
      <w:r>
        <w:rPr>
          <w:rFonts w:ascii="PT Astra Serif" w:hAnsi="PT Astra Serif"/>
          <w:color w:val="000000"/>
          <w:spacing w:val="-1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4"/>
          <w:sz w:val="28"/>
          <w:szCs w:val="28"/>
        </w:rPr>
        <w:t>туацию и ее стилистическую роль в данном тексте и т. д.</w:t>
      </w:r>
      <w:proofErr w:type="gramEnd"/>
    </w:p>
    <w:p w:rsidR="00E922E0" w:rsidRDefault="00E922E0" w:rsidP="00E922E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>
        <w:rPr>
          <w:rFonts w:ascii="PT Astra Serif" w:hAnsi="PT Astra Serif"/>
          <w:color w:val="000000"/>
          <w:spacing w:val="1"/>
          <w:sz w:val="28"/>
          <w:szCs w:val="28"/>
        </w:rPr>
        <w:t xml:space="preserve">Особое место в системе работы по русскому языку, в первую </w:t>
      </w:r>
      <w:r>
        <w:rPr>
          <w:rFonts w:ascii="PT Astra Serif" w:hAnsi="PT Astra Serif"/>
          <w:color w:val="000000"/>
          <w:spacing w:val="-1"/>
          <w:sz w:val="28"/>
          <w:szCs w:val="28"/>
        </w:rPr>
        <w:t>очередь по развитию речи и языкового мышления учащихся, зани</w:t>
      </w:r>
      <w:r>
        <w:rPr>
          <w:rFonts w:ascii="PT Astra Serif" w:hAnsi="PT Astra Serif"/>
          <w:color w:val="000000"/>
          <w:spacing w:val="-1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-2"/>
          <w:sz w:val="28"/>
          <w:szCs w:val="28"/>
        </w:rPr>
        <w:t xml:space="preserve">мают </w:t>
      </w:r>
      <w:proofErr w:type="spellStart"/>
      <w:r>
        <w:rPr>
          <w:rFonts w:ascii="PT Astra Serif" w:hAnsi="PT Astra Serif"/>
          <w:color w:val="000000"/>
          <w:spacing w:val="-2"/>
          <w:sz w:val="28"/>
          <w:szCs w:val="28"/>
        </w:rPr>
        <w:t>межпредметные</w:t>
      </w:r>
      <w:proofErr w:type="spellEnd"/>
      <w:r>
        <w:rPr>
          <w:rFonts w:ascii="PT Astra Serif" w:hAnsi="PT Astra Serif"/>
          <w:color w:val="000000"/>
          <w:spacing w:val="-2"/>
          <w:sz w:val="28"/>
          <w:szCs w:val="28"/>
        </w:rPr>
        <w:t xml:space="preserve"> связи. Они охватывают и лексику текстов по 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разным предметам (терминологию и общенаучную лексику), и сам </w:t>
      </w:r>
      <w:r>
        <w:rPr>
          <w:rFonts w:ascii="PT Astra Serif" w:hAnsi="PT Astra Serif"/>
          <w:color w:val="000000"/>
          <w:spacing w:val="-3"/>
          <w:sz w:val="28"/>
          <w:szCs w:val="28"/>
        </w:rPr>
        <w:t xml:space="preserve">текст — его строение применительно к разным учебным предметам. </w:t>
      </w:r>
    </w:p>
    <w:p w:rsidR="00E922E0" w:rsidRDefault="00E922E0" w:rsidP="00E922E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pacing w:val="3"/>
          <w:sz w:val="28"/>
          <w:szCs w:val="28"/>
        </w:rPr>
        <w:lastRenderedPageBreak/>
        <w:t xml:space="preserve">Контроль </w:t>
      </w:r>
      <w:r>
        <w:rPr>
          <w:rFonts w:ascii="PT Astra Serif" w:hAnsi="PT Astra Serif"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pacing w:val="2"/>
          <w:sz w:val="28"/>
          <w:szCs w:val="28"/>
        </w:rPr>
        <w:t>за</w:t>
      </w:r>
      <w:proofErr w:type="gramEnd"/>
      <w:r>
        <w:rPr>
          <w:rFonts w:ascii="PT Astra Serif" w:hAnsi="PT Astra Serif"/>
          <w:color w:val="000000"/>
          <w:spacing w:val="2"/>
          <w:sz w:val="28"/>
          <w:szCs w:val="28"/>
        </w:rPr>
        <w:t xml:space="preserve"> результатами обучения осуществляется по трем на</w:t>
      </w:r>
      <w:r>
        <w:rPr>
          <w:rFonts w:ascii="PT Astra Serif" w:hAnsi="PT Astra Serif"/>
          <w:color w:val="000000"/>
          <w:spacing w:val="2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-2"/>
          <w:sz w:val="28"/>
          <w:szCs w:val="28"/>
        </w:rPr>
        <w:t>правлениям:</w:t>
      </w:r>
    </w:p>
    <w:p w:rsidR="00E922E0" w:rsidRDefault="00E922E0" w:rsidP="00E922E0">
      <w:pPr>
        <w:shd w:val="clear" w:color="auto" w:fill="FFFFFF"/>
        <w:tabs>
          <w:tab w:val="left" w:pos="432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pacing w:val="-15"/>
          <w:sz w:val="28"/>
          <w:szCs w:val="28"/>
        </w:rPr>
      </w:pPr>
      <w:r>
        <w:rPr>
          <w:rFonts w:ascii="PT Astra Serif" w:hAnsi="PT Astra Serif"/>
          <w:color w:val="000000"/>
          <w:spacing w:val="2"/>
          <w:sz w:val="28"/>
          <w:szCs w:val="28"/>
        </w:rPr>
        <w:t>1) учитывается умение учащегося производить разбор звуков ре</w:t>
      </w:r>
      <w:r>
        <w:rPr>
          <w:rFonts w:ascii="PT Astra Serif" w:hAnsi="PT Astra Serif"/>
          <w:color w:val="000000"/>
          <w:spacing w:val="2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7"/>
          <w:sz w:val="28"/>
          <w:szCs w:val="28"/>
        </w:rPr>
        <w:t xml:space="preserve">чи, слова, предложения, текста, используя лингвистические </w:t>
      </w:r>
      <w:r>
        <w:rPr>
          <w:rFonts w:ascii="PT Astra Serif" w:hAnsi="PT Astra Serif"/>
          <w:color w:val="000000"/>
          <w:spacing w:val="2"/>
          <w:sz w:val="28"/>
          <w:szCs w:val="28"/>
        </w:rPr>
        <w:t xml:space="preserve">знания, системно излагая их в связи с производимым разбором </w:t>
      </w:r>
      <w:r>
        <w:rPr>
          <w:rFonts w:ascii="PT Astra Serif" w:hAnsi="PT Astra Serif"/>
          <w:color w:val="000000"/>
          <w:sz w:val="28"/>
          <w:szCs w:val="28"/>
        </w:rPr>
        <w:t>или по заданию учителя;</w:t>
      </w:r>
    </w:p>
    <w:p w:rsidR="00E922E0" w:rsidRDefault="00E922E0" w:rsidP="00E922E0">
      <w:pPr>
        <w:shd w:val="clear" w:color="auto" w:fill="FFFFFF"/>
        <w:tabs>
          <w:tab w:val="left" w:pos="432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pacing w:val="-9"/>
          <w:sz w:val="28"/>
          <w:szCs w:val="28"/>
        </w:rPr>
      </w:pPr>
      <w:r>
        <w:rPr>
          <w:rFonts w:ascii="PT Astra Serif" w:hAnsi="PT Astra Serif"/>
          <w:color w:val="000000"/>
          <w:spacing w:val="3"/>
          <w:sz w:val="28"/>
          <w:szCs w:val="28"/>
        </w:rPr>
        <w:t>2) учитывается способность учащегося выразить себя, свои зна</w:t>
      </w:r>
      <w:r>
        <w:rPr>
          <w:rFonts w:ascii="PT Astra Serif" w:hAnsi="PT Astra Serif"/>
          <w:color w:val="000000"/>
          <w:spacing w:val="3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4"/>
          <w:sz w:val="28"/>
          <w:szCs w:val="28"/>
        </w:rPr>
        <w:t xml:space="preserve">ния, свое отношение  </w:t>
      </w:r>
      <w:r>
        <w:rPr>
          <w:rFonts w:ascii="PT Astra Serif" w:hAnsi="PT Astra Serif"/>
          <w:color w:val="000000"/>
          <w:spacing w:val="-9"/>
          <w:sz w:val="28"/>
          <w:szCs w:val="28"/>
        </w:rPr>
        <w:t xml:space="preserve">к   </w:t>
      </w:r>
      <w:r>
        <w:rPr>
          <w:rFonts w:ascii="PT Astra Serif" w:hAnsi="PT Astra Serif"/>
          <w:color w:val="000000"/>
          <w:spacing w:val="4"/>
          <w:sz w:val="28"/>
          <w:szCs w:val="28"/>
        </w:rPr>
        <w:t>действительности в устной и письмен</w:t>
      </w:r>
      <w:r>
        <w:rPr>
          <w:rFonts w:ascii="PT Astra Serif" w:hAnsi="PT Astra Serif"/>
          <w:color w:val="000000"/>
          <w:spacing w:val="4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-1"/>
          <w:sz w:val="28"/>
          <w:szCs w:val="28"/>
        </w:rPr>
        <w:t>ной форме;</w:t>
      </w:r>
    </w:p>
    <w:p w:rsidR="00E922E0" w:rsidRDefault="00E922E0" w:rsidP="00E922E0">
      <w:pPr>
        <w:shd w:val="clear" w:color="auto" w:fill="FFFFFF"/>
        <w:tabs>
          <w:tab w:val="left" w:pos="432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3) учитываются речевые умения учащегося, практическое владение </w:t>
      </w:r>
      <w:r>
        <w:rPr>
          <w:rFonts w:ascii="PT Astra Serif" w:hAnsi="PT Astra Serif"/>
          <w:color w:val="000000"/>
          <w:spacing w:val="1"/>
          <w:sz w:val="28"/>
          <w:szCs w:val="28"/>
        </w:rPr>
        <w:t xml:space="preserve">нормами произношения, словообразования, сочетаемости слов, </w:t>
      </w:r>
      <w:r>
        <w:rPr>
          <w:rFonts w:ascii="PT Astra Serif" w:hAnsi="PT Astra Serif"/>
          <w:color w:val="000000"/>
          <w:spacing w:val="4"/>
          <w:sz w:val="28"/>
          <w:szCs w:val="28"/>
        </w:rPr>
        <w:t xml:space="preserve">конструирования предложений и текста, владение лексикой и </w:t>
      </w:r>
      <w:r>
        <w:rPr>
          <w:rFonts w:ascii="PT Astra Serif" w:hAnsi="PT Astra Serif"/>
          <w:color w:val="000000"/>
          <w:spacing w:val="1"/>
          <w:sz w:val="28"/>
          <w:szCs w:val="28"/>
        </w:rPr>
        <w:t>фразеологией   русского   языка,   его   изобразительно-вырази</w:t>
      </w:r>
      <w:r>
        <w:rPr>
          <w:rFonts w:ascii="PT Astra Serif" w:hAnsi="PT Astra Serif"/>
          <w:color w:val="000000"/>
          <w:spacing w:val="1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-1"/>
          <w:sz w:val="28"/>
          <w:szCs w:val="28"/>
        </w:rPr>
        <w:t>тельными возможностями, нормами орфографии и пунктуации.</w:t>
      </w:r>
    </w:p>
    <w:p w:rsidR="00E922E0" w:rsidRDefault="00E922E0" w:rsidP="00E922E0">
      <w:pPr>
        <w:shd w:val="clear" w:color="auto" w:fill="FFFFFF"/>
        <w:tabs>
          <w:tab w:val="left" w:pos="432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pacing w:val="2"/>
          <w:sz w:val="28"/>
          <w:szCs w:val="28"/>
        </w:rPr>
      </w:pPr>
      <w:r>
        <w:rPr>
          <w:rFonts w:ascii="PT Astra Serif" w:hAnsi="PT Astra Serif"/>
          <w:color w:val="000000"/>
          <w:spacing w:val="1"/>
          <w:sz w:val="28"/>
          <w:szCs w:val="28"/>
        </w:rPr>
        <w:t xml:space="preserve"> Формами контроля, выявляющего подготовку учащегося по рус</w:t>
      </w:r>
      <w:r>
        <w:rPr>
          <w:rFonts w:ascii="PT Astra Serif" w:hAnsi="PT Astra Serif"/>
          <w:color w:val="000000"/>
          <w:spacing w:val="1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2"/>
          <w:sz w:val="28"/>
          <w:szCs w:val="28"/>
        </w:rPr>
        <w:t>скому языку, служат соответствующие виды разбора, тесты, устные сооб</w:t>
      </w:r>
      <w:r>
        <w:rPr>
          <w:rFonts w:ascii="PT Astra Serif" w:hAnsi="PT Astra Serif"/>
          <w:color w:val="000000"/>
          <w:spacing w:val="2"/>
          <w:sz w:val="28"/>
          <w:szCs w:val="28"/>
        </w:rPr>
        <w:softHyphen/>
      </w:r>
      <w:r>
        <w:rPr>
          <w:rFonts w:ascii="PT Astra Serif" w:hAnsi="PT Astra Serif"/>
          <w:color w:val="000000"/>
          <w:sz w:val="28"/>
          <w:szCs w:val="28"/>
        </w:rPr>
        <w:t>щения учащегося, письменные работы типа изложения с творческим заданием, рефераты, комплексный  анализ текста.</w:t>
      </w:r>
    </w:p>
    <w:p w:rsidR="00E17340" w:rsidRDefault="00E17340"/>
    <w:sectPr w:rsidR="00E17340" w:rsidSect="00A6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2E0"/>
    <w:rsid w:val="00A603B3"/>
    <w:rsid w:val="00E17340"/>
    <w:rsid w:val="00E922E0"/>
    <w:rsid w:val="00FA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2023-07-29T03:42:00Z</dcterms:created>
  <dcterms:modified xsi:type="dcterms:W3CDTF">2023-07-29T03:44:00Z</dcterms:modified>
</cp:coreProperties>
</file>