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9D" w:rsidRDefault="00A2249D" w:rsidP="00A2249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 класс (среднее общее образование)</w:t>
      </w:r>
    </w:p>
    <w:p w:rsidR="00A2249D" w:rsidRDefault="00A2249D" w:rsidP="00A2249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249D" w:rsidRDefault="00A2249D" w:rsidP="00A2249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Программа по курсу «Математика» составлена в соответствии с Феде</w:t>
      </w:r>
      <w:r>
        <w:rPr>
          <w:rFonts w:ascii="PT Astra Serif" w:hAnsi="PT Astra Serif"/>
          <w:color w:val="000000"/>
          <w:sz w:val="28"/>
          <w:szCs w:val="28"/>
        </w:rPr>
        <w:softHyphen/>
        <w:t>ральным государственным образовательным стандартом среднего общего образования.</w:t>
      </w:r>
    </w:p>
    <w:p w:rsidR="007A4C92" w:rsidRDefault="007A4C92" w:rsidP="00A2249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Алгебра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В </w:t>
      </w:r>
      <w:r>
        <w:rPr>
          <w:rFonts w:ascii="PT Astra Serif" w:hAnsi="PT Astra Serif"/>
          <w:b/>
          <w:color w:val="000000"/>
          <w:sz w:val="28"/>
          <w:szCs w:val="28"/>
        </w:rPr>
        <w:t>профильном</w:t>
      </w:r>
      <w:r>
        <w:rPr>
          <w:rFonts w:ascii="PT Astra Serif" w:hAnsi="PT Astra Serif"/>
          <w:color w:val="000000"/>
          <w:sz w:val="28"/>
          <w:szCs w:val="28"/>
        </w:rPr>
        <w:t xml:space="preserve"> курсе содержание образования, представленное в основной школе, развивается в следующих направлениях: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развитие и совершенствование техники алгебраических преобразований, решения уравнений, неравенств, систем;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 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</w:t>
      </w:r>
      <w:r>
        <w:rPr>
          <w:rFonts w:ascii="PT Astra Serif" w:hAnsi="PT Astra Serif"/>
          <w:color w:val="000000"/>
          <w:sz w:val="28"/>
          <w:szCs w:val="28"/>
        </w:rPr>
        <w:t xml:space="preserve">Изучение математики в старшей школе на </w:t>
      </w:r>
      <w:r>
        <w:rPr>
          <w:rFonts w:ascii="PT Astra Serif" w:hAnsi="PT Astra Serif"/>
          <w:b/>
          <w:color w:val="000000"/>
          <w:sz w:val="28"/>
          <w:szCs w:val="28"/>
        </w:rPr>
        <w:t>профильном</w:t>
      </w:r>
      <w:r>
        <w:rPr>
          <w:rFonts w:ascii="PT Astra Serif" w:hAnsi="PT Astra Serif"/>
          <w:color w:val="000000"/>
          <w:sz w:val="28"/>
          <w:szCs w:val="28"/>
        </w:rPr>
        <w:t xml:space="preserve">  уровне направлено на достижение следующих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целей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формирование </w:t>
      </w:r>
      <w:r>
        <w:rPr>
          <w:rFonts w:ascii="PT Astra Serif" w:hAnsi="PT Astra Serif"/>
          <w:color w:val="000000"/>
          <w:sz w:val="28"/>
          <w:szCs w:val="28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овладение  </w:t>
      </w:r>
      <w:r>
        <w:rPr>
          <w:rFonts w:ascii="PT Astra Serif" w:hAnsi="PT Astra Serif"/>
          <w:color w:val="000000"/>
          <w:sz w:val="28"/>
          <w:szCs w:val="28"/>
        </w:rPr>
        <w:t>устным и письменным математическим языком, математическими знаниями и умениями,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необходимыми для изучения  школьных  </w:t>
      </w: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дисциплин,  для продолжения образования и освоения избранной специальности на современном уровне;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развитие </w:t>
      </w:r>
      <w:r>
        <w:rPr>
          <w:rFonts w:ascii="PT Astra Serif" w:hAnsi="PT Astra Serif"/>
          <w:color w:val="000000"/>
          <w:sz w:val="28"/>
          <w:szCs w:val="28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воспитание </w:t>
      </w:r>
      <w:r>
        <w:rPr>
          <w:rFonts w:ascii="PT Astra Serif" w:hAnsi="PT Astra Serif"/>
          <w:color w:val="000000"/>
          <w:sz w:val="28"/>
          <w:szCs w:val="28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A4C92" w:rsidRDefault="007A4C92" w:rsidP="00A2249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Геометрия 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Целями изучения  курса геометрии 10 класса являются: 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 расширение системы сведений о свойствах плоских фигур, систематическое изучение свой</w:t>
      </w:r>
      <w:proofErr w:type="gramStart"/>
      <w:r>
        <w:rPr>
          <w:rFonts w:ascii="PT Astra Serif" w:hAnsi="PT Astra Serif"/>
          <w:sz w:val="28"/>
          <w:szCs w:val="28"/>
        </w:rPr>
        <w:t>ств пр</w:t>
      </w:r>
      <w:proofErr w:type="gramEnd"/>
      <w:r>
        <w:rPr>
          <w:rFonts w:ascii="PT Astra Serif" w:hAnsi="PT Astra Serif"/>
          <w:sz w:val="28"/>
          <w:szCs w:val="28"/>
        </w:rPr>
        <w:t>остранственных тел, развитие представлений о геометрических измерениях;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A2249D" w:rsidRDefault="00A2249D" w:rsidP="00A2249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A2249D" w:rsidRDefault="00A2249D" w:rsidP="00A2249D">
      <w:pPr>
        <w:pStyle w:val="a6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0945C3" w:rsidRDefault="000945C3" w:rsidP="00A2249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2249D" w:rsidRDefault="00A2249D" w:rsidP="00A2249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 класс (среднее общее образование)</w:t>
      </w:r>
    </w:p>
    <w:p w:rsidR="00A2249D" w:rsidRDefault="00A2249D" w:rsidP="00A2249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математики с учетом </w:t>
      </w:r>
      <w:proofErr w:type="spellStart"/>
      <w:r>
        <w:rPr>
          <w:rFonts w:ascii="PT Astra Serif" w:hAnsi="PT Astra Serif"/>
          <w:sz w:val="28"/>
          <w:szCs w:val="28"/>
        </w:rPr>
        <w:t>межпредметных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внутрипредметных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связей, логики учебного процесса, возрастных особенностей учащихся; определяет необходимый </w:t>
      </w:r>
      <w:r>
        <w:rPr>
          <w:rFonts w:ascii="PT Astra Serif" w:hAnsi="PT Astra Serif"/>
          <w:sz w:val="28"/>
          <w:szCs w:val="28"/>
        </w:rPr>
        <w:lastRenderedPageBreak/>
        <w:t>набор  практических, самостоятельных, контрольных работ, зачетных и тестовых работ, выполняемых учащимися.</w:t>
      </w:r>
    </w:p>
    <w:p w:rsidR="000945C3" w:rsidRDefault="000945C3" w:rsidP="00A2249D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A2249D" w:rsidRDefault="00A2249D" w:rsidP="00A2249D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Общая характеристика учебного предмета</w:t>
      </w:r>
    </w:p>
    <w:p w:rsidR="00A2249D" w:rsidRDefault="00A2249D" w:rsidP="00A224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Математика состоит из 4 содержательных разделов: </w:t>
      </w:r>
      <w:r>
        <w:rPr>
          <w:rFonts w:ascii="PT Astra Serif" w:hAnsi="PT Astra Serif"/>
          <w:b/>
          <w:i/>
          <w:sz w:val="28"/>
          <w:szCs w:val="28"/>
        </w:rPr>
        <w:t xml:space="preserve">арифметика, алгебра, геометрия, элементы комбинаторики, теории вероятностей, статистики и логики. </w:t>
      </w:r>
      <w:r>
        <w:rPr>
          <w:rFonts w:ascii="PT Astra Serif" w:hAnsi="PT Astra Serif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A2249D" w:rsidRDefault="00A2249D" w:rsidP="00A224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Арифметика</w:t>
      </w:r>
      <w:r>
        <w:rPr>
          <w:rFonts w:ascii="PT Astra Serif" w:hAnsi="PT Astra Serif"/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способствуют логическому развитию и формированию умения пользоваться алгоритмами.</w:t>
      </w:r>
    </w:p>
    <w:p w:rsidR="00A2249D" w:rsidRDefault="00A2249D" w:rsidP="00A224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Алгебра </w:t>
      </w:r>
      <w:r>
        <w:rPr>
          <w:rFonts w:ascii="PT Astra Serif" w:hAnsi="PT Astra Serif"/>
          <w:sz w:val="28"/>
          <w:szCs w:val="28"/>
        </w:rPr>
        <w:t>нацелена на формирование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в частности, для освоения курса информатики, овладения навыками дедуктивных рассуждений. Другой важнейшей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культуры.</w:t>
      </w:r>
    </w:p>
    <w:p w:rsidR="00A2249D" w:rsidRDefault="00A2249D" w:rsidP="00A224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Геометрия </w:t>
      </w:r>
      <w:r>
        <w:rPr>
          <w:rFonts w:ascii="PT Astra Serif" w:hAnsi="PT Astra Serif"/>
          <w:sz w:val="28"/>
          <w:szCs w:val="28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2249D" w:rsidRDefault="00A2249D" w:rsidP="00A224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Элементы комбинаторики, теории вероятностей, статистики и логики </w:t>
      </w:r>
      <w:r>
        <w:rPr>
          <w:rFonts w:ascii="PT Astra Serif" w:hAnsi="PT Astra Serif"/>
          <w:sz w:val="28"/>
          <w:szCs w:val="28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грамотности- умении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позволяет учащемуся осуществлять рассмотрение случаев, перебор и подсчет числа вариантов, в том числе и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 </w:t>
      </w:r>
      <w:r>
        <w:rPr>
          <w:rFonts w:ascii="PT Astra Serif" w:hAnsi="PT Astra Serif"/>
          <w:sz w:val="28"/>
          <w:szCs w:val="28"/>
        </w:rPr>
        <w:lastRenderedPageBreak/>
        <w:t xml:space="preserve">социально значимой </w:t>
      </w:r>
      <w:proofErr w:type="gramStart"/>
      <w:r>
        <w:rPr>
          <w:rFonts w:ascii="PT Astra Serif" w:hAnsi="PT Astra Serif"/>
          <w:sz w:val="28"/>
          <w:szCs w:val="28"/>
        </w:rPr>
        <w:t>информации</w:t>
      </w:r>
      <w:proofErr w:type="gramEnd"/>
      <w:r>
        <w:rPr>
          <w:rFonts w:ascii="PT Astra Serif" w:hAnsi="PT Astra Serif"/>
          <w:sz w:val="28"/>
          <w:szCs w:val="28"/>
        </w:rPr>
        <w:t xml:space="preserve"> и закладываются основы вероятностного мышления.</w:t>
      </w:r>
    </w:p>
    <w:p w:rsidR="00A2249D" w:rsidRDefault="00A2249D" w:rsidP="00A2249D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Основные развивающие и воспитательные цели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Развитие: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Освоение способов мыслительной деятельности учащихся.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Математической речи;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Сенсорной сферы; двигательной моторики;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Внимания; памяти;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Навыков само и взаимопроверки.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Формирование </w:t>
      </w:r>
      <w:r>
        <w:rPr>
          <w:rFonts w:ascii="PT Astra Serif" w:hAnsi="PT Astra Serif"/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2249D" w:rsidRDefault="00A2249D" w:rsidP="00A2249D">
      <w:p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Воспитание: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Волевых качеств;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Коммуникабельности;</w:t>
      </w:r>
    </w:p>
    <w:p w:rsidR="00A2249D" w:rsidRDefault="00A2249D" w:rsidP="00A2249D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Ответственности.</w:t>
      </w:r>
    </w:p>
    <w:p w:rsidR="00A2249D" w:rsidRDefault="00A2249D" w:rsidP="00A2249D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Цели и задачи, решаемые при реализации рабочей программы</w:t>
      </w:r>
    </w:p>
    <w:p w:rsidR="00A2249D" w:rsidRDefault="00A2249D" w:rsidP="00A2249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овладение системой математических знаний и умений</w:t>
      </w:r>
      <w:r>
        <w:rPr>
          <w:rFonts w:ascii="PT Astra Serif" w:hAnsi="PT Astra Serif"/>
          <w:color w:val="000000"/>
          <w:sz w:val="28"/>
          <w:szCs w:val="28"/>
        </w:rPr>
        <w:t>, необходимых для    применения в практической деятельности, изучения смежных дисциплин, продолжения образования;</w:t>
      </w:r>
    </w:p>
    <w:p w:rsidR="00A2249D" w:rsidRDefault="00A2249D" w:rsidP="00A2249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интеллектуальное развитие, </w:t>
      </w:r>
      <w:r>
        <w:rPr>
          <w:rFonts w:ascii="PT Astra Serif" w:hAnsi="PT Astra Serif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2249D" w:rsidRDefault="00A2249D" w:rsidP="00A2249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формирование представлений</w:t>
      </w:r>
      <w:r>
        <w:rPr>
          <w:rFonts w:ascii="PT Astra Serif" w:hAnsi="PT Astra Serif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2249D" w:rsidRDefault="00A2249D" w:rsidP="00A2249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воспитание </w:t>
      </w:r>
      <w:r>
        <w:rPr>
          <w:rFonts w:ascii="PT Astra Serif" w:hAnsi="PT Astra Serif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2249D" w:rsidRDefault="00A2249D" w:rsidP="00A2249D">
      <w:pPr>
        <w:pStyle w:val="1"/>
        <w:spacing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освоения содержания курса учащиеся получают возможность:</w:t>
      </w:r>
    </w:p>
    <w:p w:rsidR="00A2249D" w:rsidRDefault="00A2249D" w:rsidP="00A224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получить индивидуальный набор задач;</w:t>
      </w:r>
    </w:p>
    <w:p w:rsidR="00A2249D" w:rsidRDefault="00A2249D" w:rsidP="00A224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работать в индивидуальном темпе;</w:t>
      </w:r>
    </w:p>
    <w:p w:rsidR="00A2249D" w:rsidRDefault="00A2249D" w:rsidP="00A224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полную самостоятельность в выполнении работы.</w:t>
      </w:r>
    </w:p>
    <w:p w:rsidR="009B0190" w:rsidRDefault="009B0190"/>
    <w:sectPr w:rsidR="009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803"/>
    <w:multiLevelType w:val="hybridMultilevel"/>
    <w:tmpl w:val="6DD6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D3B85"/>
    <w:multiLevelType w:val="hybridMultilevel"/>
    <w:tmpl w:val="20C8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162C1"/>
    <w:multiLevelType w:val="hybridMultilevel"/>
    <w:tmpl w:val="A5202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9D"/>
    <w:rsid w:val="000945C3"/>
    <w:rsid w:val="007A4C92"/>
    <w:rsid w:val="009B0190"/>
    <w:rsid w:val="00A2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49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49D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A2249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6">
    <w:name w:val="Стиль после центра"/>
    <w:basedOn w:val="a"/>
    <w:next w:val="a"/>
    <w:uiPriority w:val="99"/>
    <w:rsid w:val="00A224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txt1">
    <w:name w:val="rp_txt1"/>
    <w:basedOn w:val="a"/>
    <w:rsid w:val="00A224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2023-07-29T03:31:00Z</dcterms:created>
  <dcterms:modified xsi:type="dcterms:W3CDTF">2023-07-29T03:33:00Z</dcterms:modified>
</cp:coreProperties>
</file>